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8D" w:rsidRPr="00581294" w:rsidRDefault="00547B8D" w:rsidP="00750FB0">
      <w:pPr>
        <w:pStyle w:val="Encabezado"/>
        <w:tabs>
          <w:tab w:val="left" w:pos="708"/>
        </w:tabs>
        <w:rPr>
          <w:rFonts w:ascii="Fontana ND Aa OsF" w:hAnsi="Fontana ND Aa OsF"/>
          <w:b/>
          <w:color w:val="0F243E" w:themeColor="text2" w:themeShade="80"/>
        </w:rPr>
      </w:pPr>
    </w:p>
    <w:p w:rsidR="004153BA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:rsidR="00750FB0" w:rsidRDefault="00581294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  <w:r>
        <w:rPr>
          <w:rFonts w:ascii="Fontana ND Aa OsF" w:hAnsi="Fontana ND Aa OsF"/>
          <w:b/>
          <w:color w:val="0F243E" w:themeColor="text2" w:themeShade="80"/>
        </w:rPr>
        <w:t>PROGRAMACIÓN</w:t>
      </w:r>
      <w:r w:rsidR="007329FF" w:rsidRPr="00581294">
        <w:rPr>
          <w:rFonts w:ascii="Fontana ND Aa OsF" w:hAnsi="Fontana ND Aa OsF"/>
          <w:b/>
          <w:color w:val="0F243E" w:themeColor="text2" w:themeShade="80"/>
        </w:rPr>
        <w:t xml:space="preserve"> CURSO EXTENSIÓN UNI</w:t>
      </w:r>
      <w:r>
        <w:rPr>
          <w:rFonts w:ascii="Fontana ND Aa OsF" w:hAnsi="Fontana ND Aa OsF"/>
          <w:b/>
          <w:color w:val="0F243E" w:themeColor="text2" w:themeShade="80"/>
        </w:rPr>
        <w:t>VERSITARIA O ACTIVIDAD CULTURAL</w:t>
      </w:r>
    </w:p>
    <w:p w:rsidR="004153BA" w:rsidRPr="00581294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:rsidR="00750FB0" w:rsidRPr="007329FF" w:rsidRDefault="00750FB0" w:rsidP="00750FB0">
      <w:pPr>
        <w:pStyle w:val="Encabezado"/>
        <w:tabs>
          <w:tab w:val="left" w:pos="708"/>
        </w:tabs>
        <w:rPr>
          <w:rFonts w:ascii="Fontana ND Aa OsF" w:hAnsi="Fontana ND Aa OsF"/>
        </w:rPr>
      </w:pPr>
    </w:p>
    <w:tbl>
      <w:tblPr>
        <w:tblStyle w:val="Tablanormal1"/>
        <w:tblW w:w="0" w:type="auto"/>
        <w:tblLook w:val="01E0" w:firstRow="1" w:lastRow="1" w:firstColumn="1" w:lastColumn="1" w:noHBand="0" w:noVBand="0"/>
      </w:tblPr>
      <w:tblGrid>
        <w:gridCol w:w="8948"/>
      </w:tblGrid>
      <w:tr w:rsidR="007329FF" w:rsidRPr="004153BA" w:rsidTr="00F22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TÍTULO DEL CURSO</w:t>
            </w:r>
            <w:r w:rsidR="007329FF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 </w:t>
            </w:r>
          </w:p>
          <w:p w:rsidR="007329FF" w:rsidRPr="00BD5811" w:rsidRDefault="001E1F2B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"EL ARTE ISLÁMICO COMO DER</w:t>
            </w:r>
            <w:r w:rsidR="002272EE"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IVA DE SU RELIGIÓ</w:t>
            </w:r>
            <w:r w:rsidR="00926BF5"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N.SU GRAN ESPACIO GEOGRÁFICO:OCCIDENTAL,DEL AL-ANDALUS A ORIENTE PRÓXIMO Y  ORIENTAL</w:t>
            </w:r>
            <w:r w:rsidR="00F67BD6"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,DE</w:t>
            </w:r>
            <w:r w:rsidR="00BD5811"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L LEJANO ORIENTE HASTA LA INDIA"</w:t>
            </w: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LUGAR DE CELEBRACIÓN</w:t>
            </w:r>
          </w:p>
          <w:p w:rsidR="002272EE" w:rsidRDefault="002272EE" w:rsidP="00B30191">
            <w:pPr>
              <w:rPr>
                <w:rStyle w:val="nfasis"/>
                <w:rFonts w:ascii="Fontana ND Aa OsF" w:eastAsiaTheme="majorEastAsia" w:hAnsi="Fontana ND Aa OsF"/>
                <w:i w:val="0"/>
                <w:color w:val="0F243E"/>
                <w:sz w:val="22"/>
                <w:szCs w:val="22"/>
              </w:rPr>
            </w:pPr>
          </w:p>
          <w:p w:rsidR="00B30191" w:rsidRPr="00B30191" w:rsidRDefault="00B30191" w:rsidP="00B30191">
            <w:pPr>
              <w:rPr>
                <w:rStyle w:val="nfasis"/>
                <w:rFonts w:ascii="Fontana ND Aa OsF" w:eastAsiaTheme="majorEastAsia" w:hAnsi="Fontana ND Aa OsF"/>
                <w:b w:val="0"/>
                <w:bCs w:val="0"/>
                <w:i w:val="0"/>
                <w:color w:val="0F243E"/>
              </w:rPr>
            </w:pPr>
            <w:r w:rsidRPr="00B30191">
              <w:rPr>
                <w:rStyle w:val="nfasis"/>
                <w:rFonts w:ascii="Fontana ND Aa OsF" w:eastAsiaTheme="majorEastAsia" w:hAnsi="Fontana ND Aa OsF"/>
                <w:i w:val="0"/>
                <w:color w:val="0F243E"/>
                <w:sz w:val="22"/>
                <w:szCs w:val="22"/>
              </w:rPr>
              <w:t>CENTRO ASOCIADO UNED PONTEVEDRA</w:t>
            </w:r>
          </w:p>
          <w:p w:rsidR="00B30191" w:rsidRPr="006B1B7B" w:rsidRDefault="00B30191" w:rsidP="00B30191">
            <w:pPr>
              <w:rPr>
                <w:rStyle w:val="nfasis"/>
                <w:rFonts w:ascii="Fontana ND Aa OsF" w:eastAsiaTheme="majorEastAsia" w:hAnsi="Fontana ND Aa OsF"/>
                <w:b w:val="0"/>
                <w:bCs w:val="0"/>
                <w:i w:val="0"/>
                <w:color w:val="0F243E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FECHAS REALIZACIÓN</w:t>
            </w:r>
            <w:r w:rsidR="007329FF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DURACIÓN</w:t>
            </w:r>
          </w:p>
          <w:p w:rsidR="00B30191" w:rsidRDefault="00B30191" w:rsidP="00B30191">
            <w:pPr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</w:pPr>
          </w:p>
          <w:p w:rsidR="00B30191" w:rsidRPr="00B30191" w:rsidRDefault="00B30191" w:rsidP="00B30191">
            <w:pPr>
              <w:rPr>
                <w:rFonts w:ascii="Fontana ND Aa OsF" w:hAnsi="Fontana ND Aa OsF"/>
                <w:iCs/>
                <w:color w:val="0F243E"/>
              </w:rPr>
            </w:pPr>
            <w:r w:rsidRPr="00B30191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HORAS PRESENCIALES</w:t>
            </w:r>
            <w:r w:rsidRPr="00B30191">
              <w:rPr>
                <w:rFonts w:ascii="Fontana ND Aa OsF" w:hAnsi="Fontana ND Aa OsF" w:hint="eastAsia"/>
                <w:iCs/>
                <w:color w:val="0F243E"/>
                <w:sz w:val="22"/>
                <w:szCs w:val="22"/>
              </w:rPr>
              <w:t>……</w:t>
            </w:r>
            <w:r w:rsidRPr="00B30191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.30 HORAS</w:t>
            </w:r>
          </w:p>
          <w:p w:rsidR="00B30191" w:rsidRPr="00B30191" w:rsidRDefault="00B30191" w:rsidP="00B30191">
            <w:pPr>
              <w:rPr>
                <w:rFonts w:ascii="Fontana ND Aa OsF" w:hAnsi="Fontana ND Aa OsF"/>
                <w:iCs/>
                <w:color w:val="0F243E"/>
              </w:rPr>
            </w:pPr>
          </w:p>
          <w:p w:rsidR="00B30191" w:rsidRPr="00B30191" w:rsidRDefault="00B30191" w:rsidP="00B30191">
            <w:pPr>
              <w:rPr>
                <w:rFonts w:ascii="Fontana ND Aa OsF" w:hAnsi="Fontana ND Aa OsF"/>
                <w:iCs/>
                <w:color w:val="0F243E"/>
              </w:rPr>
            </w:pPr>
            <w:r w:rsidRPr="00B30191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HORAS NO PRESENCIALES 8 HORAS</w:t>
            </w:r>
          </w:p>
          <w:p w:rsidR="00B30191" w:rsidRPr="00B30191" w:rsidRDefault="00B30191" w:rsidP="00B30191">
            <w:pPr>
              <w:rPr>
                <w:rFonts w:ascii="Fontana ND Aa OsF" w:hAnsi="Fontana ND Aa OsF"/>
                <w:iCs/>
                <w:color w:val="0F243E"/>
              </w:rPr>
            </w:pPr>
          </w:p>
          <w:p w:rsidR="00B30191" w:rsidRDefault="00B30191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C145EF" w:rsidRDefault="00C145E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INTRODUCCIÓN</w:t>
            </w:r>
            <w:r w:rsidR="00FB6D0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LA ACTIVIDAD ( mínimo 8 </w:t>
            </w:r>
            <w:proofErr w:type="spellStart"/>
            <w:r w:rsidR="00FB6D0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lineas</w:t>
            </w:r>
            <w:proofErr w:type="spellEnd"/>
            <w:r w:rsidR="00FB6D0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)</w:t>
            </w:r>
          </w:p>
          <w:p w:rsidR="003630EB" w:rsidRPr="00BD5811" w:rsidRDefault="003630EB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A partir del viaje de Mahoma a la Meca en el año 622, comienza la expansión de una de las religiones más modernas. Todo va a estar supeditado a su religión, el Islam, y ello va a hacer que la religión influya de una manera importante </w:t>
            </w:r>
            <w:r w:rsidR="001E1F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en sus manifestaciones </w:t>
            </w:r>
            <w:proofErr w:type="spellStart"/>
            <w:r w:rsidR="001E1F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artíscas</w:t>
            </w:r>
            <w:proofErr w:type="spellEnd"/>
            <w:r w:rsidR="001E1F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que van a dar muestras de  </w:t>
            </w:r>
            <w:r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cierta uniformidad.</w:t>
            </w:r>
          </w:p>
          <w:p w:rsidR="003630EB" w:rsidRPr="00BD5811" w:rsidRDefault="003630EB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El mundo árabe supone una ruptura con el pasado pero al mismo tiempo, la continuación de la tradición artí</w:t>
            </w:r>
            <w:r w:rsidR="00D8016C"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stica de los pueblos que ocupó por su gran capacidad para asimilar las tradiciones locales, incorporándoles a su vez su sello característico: empleo de inscripciones en árabe como elemento decorativo y que refleja la dedicación de la obra a Dios.</w:t>
            </w:r>
          </w:p>
          <w:p w:rsidR="007329FF" w:rsidRPr="00BD5811" w:rsidRDefault="007329FF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B30191" w:rsidRPr="00B30191" w:rsidRDefault="00414C72" w:rsidP="00B30191">
            <w:pPr>
              <w:rPr>
                <w:rFonts w:ascii="Fontana ND Aa OsF" w:hAnsi="Fontana ND Aa OsF"/>
                <w:iCs/>
                <w:color w:val="0F243E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DIRIGIDO A </w:t>
            </w:r>
            <w:r w:rsidR="00B30191" w:rsidRPr="00B30191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ALUMNOS UNED SENIOR</w:t>
            </w: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BD5811" w:rsidRDefault="00414C72" w:rsidP="00BD581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OBJETIVO</w:t>
            </w:r>
            <w:r w:rsidR="00BD5811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:rsidR="002272EE" w:rsidRPr="00BD5811" w:rsidRDefault="00B30191" w:rsidP="00BD5811">
            <w:p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B30191">
              <w:rPr>
                <w:rFonts w:ascii="Fontana ND Aa OsF" w:hAnsi="Fontana ND Aa OsF"/>
                <w:iCs/>
                <w:color w:val="0F243E"/>
              </w:rPr>
              <w:t>La materia de la asignatura pretende proporcionar a los alumnos los conocimientos b</w:t>
            </w:r>
            <w:r w:rsidRPr="00B30191">
              <w:rPr>
                <w:rFonts w:ascii="Fontana ND Aa OsF" w:hAnsi="Fontana ND Aa OsF" w:hint="eastAsia"/>
                <w:iCs/>
                <w:color w:val="0F243E"/>
              </w:rPr>
              <w:t>á</w:t>
            </w:r>
            <w:r w:rsidRPr="00B30191">
              <w:rPr>
                <w:rFonts w:ascii="Fontana ND Aa OsF" w:hAnsi="Fontana ND Aa OsF"/>
                <w:iCs/>
                <w:color w:val="0F243E"/>
              </w:rPr>
              <w:t>sicos para entender</w:t>
            </w:r>
            <w:r w:rsidR="009153B6">
              <w:rPr>
                <w:rFonts w:ascii="Fontana ND Aa OsF" w:hAnsi="Fontana ND Aa OsF"/>
                <w:iCs/>
                <w:color w:val="0F243E"/>
              </w:rPr>
              <w:t xml:space="preserve"> las coincidencias estéticas de</w:t>
            </w:r>
            <w:r>
              <w:rPr>
                <w:rFonts w:ascii="Fontana ND Aa OsF" w:hAnsi="Fontana ND Aa OsF"/>
                <w:iCs/>
                <w:color w:val="0F243E"/>
              </w:rPr>
              <w:t xml:space="preserve"> un arte marcado por la diversidad </w:t>
            </w:r>
            <w:r w:rsidR="009153B6">
              <w:rPr>
                <w:rFonts w:ascii="Fontana ND Aa OsF" w:hAnsi="Fontana ND Aa OsF"/>
                <w:iCs/>
                <w:color w:val="0F243E"/>
              </w:rPr>
              <w:t xml:space="preserve">derivada de su gran expansión geográfica y variadísimas </w:t>
            </w:r>
            <w:proofErr w:type="spellStart"/>
            <w:r w:rsidR="009153B6">
              <w:rPr>
                <w:rFonts w:ascii="Fontana ND Aa OsF" w:hAnsi="Fontana ND Aa OsF"/>
                <w:iCs/>
                <w:color w:val="0F243E"/>
              </w:rPr>
              <w:t>razas</w:t>
            </w:r>
            <w:proofErr w:type="gramStart"/>
            <w:r w:rsidR="001D118D">
              <w:rPr>
                <w:rFonts w:ascii="Fontana ND Aa OsF" w:hAnsi="Fontana ND Aa OsF"/>
                <w:iCs/>
                <w:color w:val="0F243E"/>
              </w:rPr>
              <w:t>;c</w:t>
            </w:r>
            <w:r w:rsidR="002272EE">
              <w:rPr>
                <w:rFonts w:ascii="Fontana ND Aa OsF" w:hAnsi="Fontana ND Aa OsF"/>
                <w:iCs/>
                <w:color w:val="0F243E"/>
              </w:rPr>
              <w:t>oincidencias</w:t>
            </w:r>
            <w:proofErr w:type="spellEnd"/>
            <w:proofErr w:type="gramEnd"/>
            <w:r w:rsidR="002272EE">
              <w:rPr>
                <w:rFonts w:ascii="Fontana ND Aa OsF" w:hAnsi="Fontana ND Aa OsF"/>
                <w:iCs/>
                <w:color w:val="0F243E"/>
              </w:rPr>
              <w:t xml:space="preserve"> que tienen su base en dos elementos unificadores fundamentales: la religión y la lengua árabe.</w:t>
            </w:r>
          </w:p>
          <w:p w:rsidR="007329FF" w:rsidRPr="004153BA" w:rsidRDefault="009153B6" w:rsidP="002272EE">
            <w:pPr>
              <w:spacing w:before="278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Fonts w:ascii="Fontana ND Aa OsF" w:hAnsi="Fontana ND Aa OsF"/>
                <w:iCs/>
                <w:color w:val="0F243E"/>
              </w:rPr>
              <w:lastRenderedPageBreak/>
              <w:t xml:space="preserve">   </w:t>
            </w:r>
          </w:p>
        </w:tc>
      </w:tr>
      <w:tr w:rsidR="007329FF" w:rsidRPr="004153BA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C145EF" w:rsidRPr="00601A28" w:rsidRDefault="00414C72" w:rsidP="00C145EF">
            <w:p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>METODOLOGÍA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C145EF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(Marcar con una cruz). </w:t>
            </w:r>
            <w:r w:rsidR="00C145EF" w:rsidRPr="00601A28">
              <w:rPr>
                <w:rFonts w:ascii="Fontana ND Aa OsF" w:hAnsi="Fontana ND Aa OsF"/>
                <w:b w:val="0"/>
                <w:i/>
                <w:iCs/>
                <w:color w:val="0F243E" w:themeColor="text2" w:themeShade="80"/>
                <w:sz w:val="22"/>
                <w:szCs w:val="22"/>
              </w:rPr>
              <w:t>El curso puede constar de varias modalidades metodológicas.</w:t>
            </w:r>
          </w:p>
          <w:p w:rsidR="00C145EF" w:rsidRPr="00601A28" w:rsidRDefault="00C145EF" w:rsidP="00C145EF">
            <w:p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</w:t>
            </w:r>
          </w:p>
          <w:p w:rsidR="00C145EF" w:rsidRPr="00601A28" w:rsidRDefault="00C145EF" w:rsidP="00C145EF">
            <w:pPr>
              <w:numPr>
                <w:ilvl w:val="0"/>
                <w:numId w:val="2"/>
              </w:num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Presencial</w:t>
            </w:r>
            <w:r w:rsidR="00B30191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</w:t>
            </w:r>
            <w:r w:rsidR="00B30191" w:rsidRPr="00B30191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>X</w:t>
            </w:r>
            <w:r w:rsidRPr="00B30191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 </w:t>
            </w:r>
          </w:p>
          <w:p w:rsidR="00C145EF" w:rsidRPr="00601A28" w:rsidRDefault="00C145EF" w:rsidP="00C145EF">
            <w:pPr>
              <w:numPr>
                <w:ilvl w:val="0"/>
                <w:numId w:val="2"/>
              </w:num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Videoconferencia.- El alumno matriculado recibe la clase en Aulas o Centro Asociado pero en fechas y horario marcado.</w:t>
            </w:r>
          </w:p>
          <w:p w:rsidR="00C145EF" w:rsidRPr="00601A28" w:rsidRDefault="00C145EF" w:rsidP="00C145EF">
            <w:pPr>
              <w:numPr>
                <w:ilvl w:val="0"/>
                <w:numId w:val="2"/>
              </w:num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Streaming en directo.- El alumno matriculado recibe la clase 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a través de un ordenador donde quiera pero 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en fechas y horario marcado.</w:t>
            </w:r>
          </w:p>
          <w:p w:rsidR="00C145EF" w:rsidRPr="00601A28" w:rsidRDefault="00C145EF" w:rsidP="00C145EF">
            <w:pPr>
              <w:numPr>
                <w:ilvl w:val="0"/>
                <w:numId w:val="2"/>
              </w:num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 en diferido.- El alumno matriculado recibe la clase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 grabadas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donde quiere y  cuando quiere, dentro de unas fechas marcadas. </w:t>
            </w:r>
          </w:p>
          <w:p w:rsidR="007329FF" w:rsidRDefault="00C145E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:rsidR="00C145EF" w:rsidRPr="004153BA" w:rsidRDefault="00C145E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PROGRAMACIÓN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DE CONTENIDOS 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POR DÍAS</w:t>
            </w:r>
          </w:p>
          <w:p w:rsidR="00D8016C" w:rsidRDefault="00D8016C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BD5811" w:rsidRDefault="00F67BD6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- INTRODUCCIÓN GENERAL. LOS ORÍGENES DEL ARTE ISLÁMICO. </w:t>
            </w:r>
          </w:p>
          <w:p w:rsidR="00F67BD6" w:rsidRPr="00BD5811" w:rsidRDefault="00F67BD6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- EL CALIFATO OMEYA</w:t>
            </w:r>
          </w:p>
          <w:p w:rsidR="00F67BD6" w:rsidRPr="00BD5811" w:rsidRDefault="00F67BD6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- EL CALIFATO ABBASÍ</w:t>
            </w:r>
          </w:p>
          <w:p w:rsidR="00B33941" w:rsidRPr="00BD5811" w:rsidRDefault="00B33941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- LOS TRES GRANDES CALIFATOS: </w:t>
            </w:r>
          </w:p>
          <w:p w:rsidR="00F67BD6" w:rsidRPr="00BD5811" w:rsidRDefault="00B33941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  .CALIFATO DE BAGDAD</w:t>
            </w:r>
          </w:p>
          <w:p w:rsidR="00B33941" w:rsidRPr="00BD5811" w:rsidRDefault="00B33941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  .CALIFATO FATIMÍ</w:t>
            </w:r>
          </w:p>
          <w:p w:rsidR="00B33941" w:rsidRPr="00BD5811" w:rsidRDefault="00B33941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  .CALIFATO ANDALUSÍ</w:t>
            </w:r>
          </w:p>
          <w:p w:rsidR="00B33941" w:rsidRPr="00BD5811" w:rsidRDefault="00B33941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- CÓRDOBA</w:t>
            </w:r>
          </w:p>
          <w:p w:rsidR="00B33941" w:rsidRPr="00BD5811" w:rsidRDefault="00B33941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- REINOS DE TAIFAS</w:t>
            </w:r>
          </w:p>
          <w:p w:rsidR="00B33941" w:rsidRPr="00BD5811" w:rsidRDefault="00B33941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- LOS ALMORÁVIDES</w:t>
            </w:r>
          </w:p>
          <w:p w:rsidR="00D8016C" w:rsidRPr="00BD5811" w:rsidRDefault="00D8016C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- LOS ALMOHADES</w:t>
            </w:r>
          </w:p>
          <w:p w:rsidR="00D8016C" w:rsidRPr="00BD5811" w:rsidRDefault="00D8016C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- LOS FATIMÍES</w:t>
            </w:r>
          </w:p>
          <w:p w:rsidR="00D8016C" w:rsidRPr="00BD5811" w:rsidRDefault="00D8016C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 .GRANADA</w:t>
            </w:r>
          </w:p>
          <w:p w:rsidR="00D8016C" w:rsidRPr="00BD5811" w:rsidRDefault="00D8016C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- ARTE MOZÁRABE</w:t>
            </w:r>
          </w:p>
          <w:p w:rsidR="00D8016C" w:rsidRPr="00BD5811" w:rsidRDefault="00D8016C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BD581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- ARTE MUDEJAR</w:t>
            </w:r>
          </w:p>
          <w:p w:rsidR="00D8016C" w:rsidRPr="00BD5811" w:rsidRDefault="00D8016C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B33941" w:rsidRPr="004153BA" w:rsidRDefault="00B33941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SISTEMA DE EVALUACIÓN PREVISTO (SI LO HUBIERE)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: para recibir el certificado de aprovechamiento es necesario asistir al 80% de las horas lectivas.</w:t>
            </w: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ACTIVIDADES COMPLEMENTARIAS (SI LAS HUBIERE)</w:t>
            </w:r>
          </w:p>
          <w:p w:rsidR="00B30191" w:rsidRPr="00B30191" w:rsidRDefault="00B30191" w:rsidP="00B30191">
            <w:pPr>
              <w:rPr>
                <w:rFonts w:ascii="Fontana ND Aa OsF" w:hAnsi="Fontana ND Aa OsF"/>
                <w:iCs/>
                <w:color w:val="0F243E"/>
              </w:rPr>
            </w:pPr>
            <w:r w:rsidRPr="00B30191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SALIDA CULTURAL (POR DEFINIR)</w:t>
            </w: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F22697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F22697" w:rsidRDefault="00F22697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PROFESORADO PARTICIPANTE: Imprescindible </w:t>
            </w:r>
            <w:r w:rsidRPr="00C145E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adjuntar CV</w:t>
            </w: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cada uno de los participantes</w:t>
            </w:r>
          </w:p>
          <w:p w:rsidR="00B30191" w:rsidRDefault="00B30191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B30191" w:rsidRPr="00B30191" w:rsidRDefault="00B30191" w:rsidP="00B30191">
            <w:pPr>
              <w:rPr>
                <w:rFonts w:ascii="Fontana ND Aa OsF" w:hAnsi="Fontana ND Aa OsF"/>
                <w:iCs/>
                <w:color w:val="0F243E"/>
              </w:rPr>
            </w:pPr>
            <w:r w:rsidRPr="00B30191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>Nombre y apellidos: M</w:t>
            </w:r>
            <w:r w:rsidRPr="00B30191">
              <w:rPr>
                <w:rFonts w:ascii="Fontana ND Aa OsF" w:hAnsi="Fontana ND Aa OsF" w:hint="eastAsia"/>
                <w:iCs/>
                <w:color w:val="0F243E"/>
                <w:sz w:val="22"/>
                <w:szCs w:val="22"/>
              </w:rPr>
              <w:t>ª</w:t>
            </w:r>
            <w:r w:rsidRPr="00B30191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 xml:space="preserve"> JOS</w:t>
            </w:r>
            <w:r w:rsidRPr="00B30191">
              <w:rPr>
                <w:rFonts w:ascii="Fontana ND Aa OsF" w:hAnsi="Fontana ND Aa OsF" w:hint="eastAsia"/>
                <w:iCs/>
                <w:color w:val="0F243E"/>
                <w:sz w:val="22"/>
                <w:szCs w:val="22"/>
              </w:rPr>
              <w:t>É</w:t>
            </w:r>
            <w:r w:rsidRPr="00B30191">
              <w:rPr>
                <w:rFonts w:ascii="Fontana ND Aa OsF" w:hAnsi="Fontana ND Aa OsF"/>
                <w:iCs/>
                <w:color w:val="0F243E"/>
                <w:sz w:val="22"/>
                <w:szCs w:val="22"/>
              </w:rPr>
              <w:t xml:space="preserve"> MANZANARES PERELA</w:t>
            </w:r>
          </w:p>
          <w:p w:rsidR="00F22697" w:rsidRDefault="00F22697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bookmarkStart w:id="0" w:name="_GoBack"/>
            <w:bookmarkEnd w:id="0"/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Categoría profesional:</w:t>
            </w:r>
          </w:p>
          <w:p w:rsidR="00FB6D04" w:rsidRPr="004153BA" w:rsidRDefault="00FB6D04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Correo electrónico :</w:t>
            </w:r>
          </w:p>
          <w:p w:rsidR="00F22697" w:rsidRPr="004153BA" w:rsidRDefault="00F22697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Universidad/Centro/Institución:</w:t>
            </w:r>
          </w:p>
          <w:p w:rsidR="00F22697" w:rsidRPr="004153BA" w:rsidRDefault="00F22697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Título de la ponencia/clase/taller:</w:t>
            </w:r>
          </w:p>
          <w:p w:rsidR="00F22697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F22697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F22697" w:rsidRPr="004153BA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:rsidTr="00F226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F22697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</w:tbl>
    <w:p w:rsidR="00407097" w:rsidRPr="00407097" w:rsidRDefault="00407097" w:rsidP="00407097">
      <w:pPr>
        <w:tabs>
          <w:tab w:val="left" w:pos="7860"/>
        </w:tabs>
      </w:pPr>
    </w:p>
    <w:sectPr w:rsidR="00407097" w:rsidRPr="00407097" w:rsidSect="00407097">
      <w:headerReference w:type="default" r:id="rId7"/>
      <w:footerReference w:type="default" r:id="rId8"/>
      <w:pgSz w:w="11906" w:h="16838"/>
      <w:pgMar w:top="851" w:right="1247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94D" w:rsidRDefault="005D794D">
      <w:r>
        <w:separator/>
      </w:r>
    </w:p>
  </w:endnote>
  <w:endnote w:type="continuationSeparator" w:id="0">
    <w:p w:rsidR="005D794D" w:rsidRDefault="005D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na ND Aa OsF">
    <w:altName w:val="Courier New"/>
    <w:panose1 w:val="00000500000000000000"/>
    <w:charset w:val="C8"/>
    <w:family w:val="auto"/>
    <w:notTrueType/>
    <w:pitch w:val="variable"/>
    <w:sig w:usb0="800000AF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ana ND Cc OsF Semibold">
    <w:altName w:val="Courier New"/>
    <w:panose1 w:val="000008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A3" w:rsidRDefault="00407097">
    <w:pPr>
      <w:pStyle w:val="Piedepgina"/>
      <w:rPr>
        <w:rFonts w:ascii="Fontana ND Cc OsF Semibold" w:hAnsi="Fontana ND Cc OsF Semibold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-4114800</wp:posOffset>
          </wp:positionH>
          <wp:positionV relativeFrom="paragraph">
            <wp:posOffset>-4034155</wp:posOffset>
          </wp:positionV>
          <wp:extent cx="8076565" cy="8248650"/>
          <wp:effectExtent l="0" t="0" r="635" b="0"/>
          <wp:wrapNone/>
          <wp:docPr id="2" name="Imagen 2" descr="Version_Fondo_Papel_gi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sion_Fondo_Papel_gi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565" cy="824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725">
      <w:rPr>
        <w:rFonts w:ascii="Fontana ND Cc OsF Semibold" w:hAnsi="Fontana ND Cc OsF Semibold"/>
        <w:sz w:val="16"/>
      </w:rPr>
      <w:t>Rú</w:t>
    </w:r>
    <w:r w:rsidR="00616AA3">
      <w:rPr>
        <w:rFonts w:ascii="Fontana ND Cc OsF Semibold" w:hAnsi="Fontana ND Cc OsF Semibold"/>
        <w:sz w:val="16"/>
      </w:rPr>
      <w:t>a de Portugal 1</w:t>
    </w:r>
  </w:p>
  <w:p w:rsidR="00774282" w:rsidRDefault="00616AA3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>36004 Pontevedra</w:t>
    </w:r>
  </w:p>
  <w:p w:rsidR="00774282" w:rsidRDefault="00774282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 xml:space="preserve">Tel: </w:t>
    </w:r>
    <w:r w:rsidR="00616AA3">
      <w:rPr>
        <w:rFonts w:ascii="Fontana ND Cc OsF Semibold" w:hAnsi="Fontana ND Cc OsF Semibold"/>
        <w:sz w:val="16"/>
      </w:rPr>
      <w:t>+ 34 986 851 850</w:t>
    </w:r>
    <w:r w:rsidR="00760644">
      <w:rPr>
        <w:rFonts w:ascii="Fontana ND Cc OsF Semibold" w:hAnsi="Fontana ND Cc OsF Semibold"/>
        <w:sz w:val="16"/>
      </w:rPr>
      <w:t xml:space="preserve"> /</w:t>
    </w:r>
    <w:r w:rsidR="00616AA3">
      <w:rPr>
        <w:rFonts w:ascii="Fontana ND Cc OsF Semibold" w:hAnsi="Fontana ND Cc OsF Semibold"/>
        <w:sz w:val="16"/>
      </w:rPr>
      <w:t>Fax: + 34 986</w:t>
    </w:r>
    <w:r w:rsidR="006B3725">
      <w:rPr>
        <w:rFonts w:ascii="Fontana ND Cc OsF Semibold" w:hAnsi="Fontana ND Cc OsF Semibold"/>
        <w:sz w:val="16"/>
      </w:rPr>
      <w:t xml:space="preserve"> 86</w:t>
    </w:r>
    <w:r w:rsidR="00616AA3">
      <w:rPr>
        <w:rFonts w:ascii="Fontana ND Cc OsF Semibold" w:hAnsi="Fontana ND Cc OsF Semibold"/>
        <w:sz w:val="16"/>
      </w:rPr>
      <w:t xml:space="preserve"> 22 09</w:t>
    </w:r>
  </w:p>
  <w:p w:rsidR="00774282" w:rsidRDefault="00774282">
    <w:pPr>
      <w:pStyle w:val="Piedepgina"/>
      <w:rPr>
        <w:rFonts w:ascii="Fontana ND Cc OsF Semibold" w:hAnsi="Fontana ND Cc OsF Semibold"/>
      </w:rPr>
    </w:pPr>
    <w:r>
      <w:rPr>
        <w:rFonts w:ascii="Fontana ND Cc OsF Semibold" w:hAnsi="Fontana ND Cc OsF Semibold"/>
        <w:sz w:val="16"/>
      </w:rPr>
      <w:t>www.</w:t>
    </w:r>
    <w:r w:rsidR="00616AA3">
      <w:rPr>
        <w:rFonts w:ascii="Fontana ND Cc OsF Semibold" w:hAnsi="Fontana ND Cc OsF Semibold"/>
        <w:sz w:val="16"/>
      </w:rPr>
      <w:t>unedpontevedra.com</w:t>
    </w:r>
    <w:r>
      <w:rPr>
        <w:rFonts w:ascii="Fontana ND Cc OsF Semibold" w:hAnsi="Fontana ND Cc OsF Semibold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94D" w:rsidRDefault="005D794D">
      <w:r>
        <w:separator/>
      </w:r>
    </w:p>
  </w:footnote>
  <w:footnote w:type="continuationSeparator" w:id="0">
    <w:p w:rsidR="005D794D" w:rsidRDefault="005D7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</w:p>
  <w:p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  <w:r>
      <w:rPr>
        <w:rFonts w:ascii="Fontana ND Cc OsF Semibold" w:hAnsi="Fontana ND Cc OsF Semibold"/>
        <w:noProof/>
        <w:sz w:val="22"/>
      </w:rPr>
      <w:drawing>
        <wp:anchor distT="0" distB="0" distL="114300" distR="114300" simplePos="0" relativeHeight="251658240" behindDoc="0" locked="0" layoutInCell="1" allowOverlap="1" wp14:anchorId="754B3FDB" wp14:editId="62DDAA58">
          <wp:simplePos x="0" y="0"/>
          <wp:positionH relativeFrom="column">
            <wp:posOffset>4920615</wp:posOffset>
          </wp:positionH>
          <wp:positionV relativeFrom="paragraph">
            <wp:posOffset>9525</wp:posOffset>
          </wp:positionV>
          <wp:extent cx="1066800" cy="539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34F8C" w:rsidRDefault="00234F8C" w:rsidP="00234F8C">
    <w:pPr>
      <w:pStyle w:val="Encabezado"/>
      <w:tabs>
        <w:tab w:val="clear" w:pos="4252"/>
        <w:tab w:val="clear" w:pos="8504"/>
      </w:tabs>
      <w:ind w:left="3545" w:firstLine="709"/>
      <w:rPr>
        <w:rFonts w:ascii="Fontana ND Cc OsF Semibold" w:hAnsi="Fontana ND Cc OsF Semibold"/>
        <w:noProof/>
        <w:sz w:val="18"/>
        <w:szCs w:val="18"/>
      </w:rPr>
    </w:pPr>
  </w:p>
  <w:p w:rsidR="00407097" w:rsidRPr="00234F8C" w:rsidRDefault="00760644" w:rsidP="00234F8C">
    <w:pPr>
      <w:pStyle w:val="Encabezado"/>
      <w:tabs>
        <w:tab w:val="clear" w:pos="4252"/>
        <w:tab w:val="clear" w:pos="8504"/>
      </w:tabs>
      <w:ind w:left="4963" w:firstLine="709"/>
      <w:rPr>
        <w:rFonts w:ascii="Fontana ND Cc OsF Semibold" w:hAnsi="Fontana ND Cc OsF Semibold"/>
        <w:noProof/>
        <w:sz w:val="18"/>
        <w:szCs w:val="18"/>
      </w:rPr>
    </w:pPr>
    <w:r w:rsidRPr="00760644">
      <w:rPr>
        <w:rFonts w:ascii="Fontana ND Cc OsF Semibold" w:hAnsi="Fontana ND Cc OsF Semibold"/>
        <w:noProof/>
        <w:sz w:val="18"/>
        <w:szCs w:val="18"/>
      </w:rPr>
      <w:t>Extensión Universitaria</w:t>
    </w:r>
    <w:r w:rsidR="00407097" w:rsidRPr="00760644">
      <w:rPr>
        <w:rFonts w:ascii="Fontana ND Cc OsF Semibold" w:hAnsi="Fontana ND Cc OsF Semibold"/>
        <w:noProof/>
        <w:sz w:val="18"/>
        <w:szCs w:val="18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234F8C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C2919"/>
    <w:multiLevelType w:val="hybridMultilevel"/>
    <w:tmpl w:val="DE02A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1718"/>
    <w:multiLevelType w:val="hybridMultilevel"/>
    <w:tmpl w:val="9E2A459A"/>
    <w:lvl w:ilvl="0" w:tplc="16D68DFC">
      <w:numFmt w:val="bullet"/>
      <w:lvlText w:val="-"/>
      <w:lvlJc w:val="left"/>
      <w:pPr>
        <w:ind w:left="720" w:hanging="360"/>
      </w:pPr>
      <w:rPr>
        <w:rFonts w:ascii="Fontana ND Aa OsF" w:eastAsia="Times New Roman" w:hAnsi="Fontana ND Aa Os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97"/>
    <w:rsid w:val="000277F5"/>
    <w:rsid w:val="001C3508"/>
    <w:rsid w:val="001D118D"/>
    <w:rsid w:val="001E07B9"/>
    <w:rsid w:val="001E1F2B"/>
    <w:rsid w:val="002272EE"/>
    <w:rsid w:val="00234F8C"/>
    <w:rsid w:val="002350A2"/>
    <w:rsid w:val="00290CE6"/>
    <w:rsid w:val="002C58DA"/>
    <w:rsid w:val="002E112E"/>
    <w:rsid w:val="003630EB"/>
    <w:rsid w:val="00375654"/>
    <w:rsid w:val="003A7CD6"/>
    <w:rsid w:val="003B644A"/>
    <w:rsid w:val="00407097"/>
    <w:rsid w:val="00414C72"/>
    <w:rsid w:val="004153BA"/>
    <w:rsid w:val="00430FB0"/>
    <w:rsid w:val="00437725"/>
    <w:rsid w:val="0044209A"/>
    <w:rsid w:val="00483F75"/>
    <w:rsid w:val="004F0345"/>
    <w:rsid w:val="00547B8D"/>
    <w:rsid w:val="005801CC"/>
    <w:rsid w:val="00581294"/>
    <w:rsid w:val="005D794D"/>
    <w:rsid w:val="005E0EE1"/>
    <w:rsid w:val="00601A28"/>
    <w:rsid w:val="00616AA3"/>
    <w:rsid w:val="0067104E"/>
    <w:rsid w:val="006B3725"/>
    <w:rsid w:val="006C131A"/>
    <w:rsid w:val="006D7850"/>
    <w:rsid w:val="007239B4"/>
    <w:rsid w:val="007329FF"/>
    <w:rsid w:val="00750FB0"/>
    <w:rsid w:val="00760644"/>
    <w:rsid w:val="00774282"/>
    <w:rsid w:val="00790665"/>
    <w:rsid w:val="0079735F"/>
    <w:rsid w:val="007A44F6"/>
    <w:rsid w:val="008A3F32"/>
    <w:rsid w:val="008F6F8F"/>
    <w:rsid w:val="008F7BD4"/>
    <w:rsid w:val="009153B6"/>
    <w:rsid w:val="00926BF5"/>
    <w:rsid w:val="0096576E"/>
    <w:rsid w:val="0097132F"/>
    <w:rsid w:val="009865BF"/>
    <w:rsid w:val="009D388D"/>
    <w:rsid w:val="009D7834"/>
    <w:rsid w:val="009F600E"/>
    <w:rsid w:val="00A12992"/>
    <w:rsid w:val="00AE4693"/>
    <w:rsid w:val="00AE7C6B"/>
    <w:rsid w:val="00B12107"/>
    <w:rsid w:val="00B30191"/>
    <w:rsid w:val="00B33941"/>
    <w:rsid w:val="00B34AAA"/>
    <w:rsid w:val="00B81CD9"/>
    <w:rsid w:val="00BA70AB"/>
    <w:rsid w:val="00BB46F6"/>
    <w:rsid w:val="00BC5AF7"/>
    <w:rsid w:val="00BD5811"/>
    <w:rsid w:val="00C145EF"/>
    <w:rsid w:val="00C7326A"/>
    <w:rsid w:val="00C827E6"/>
    <w:rsid w:val="00D02E6F"/>
    <w:rsid w:val="00D1675C"/>
    <w:rsid w:val="00D65AF6"/>
    <w:rsid w:val="00D8016C"/>
    <w:rsid w:val="00EA2609"/>
    <w:rsid w:val="00F22697"/>
    <w:rsid w:val="00F67BD6"/>
    <w:rsid w:val="00F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8518A1-69FE-4021-AF69-BC934B70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0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07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70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750FB0"/>
    <w:rPr>
      <w:sz w:val="24"/>
      <w:szCs w:val="24"/>
    </w:rPr>
  </w:style>
  <w:style w:type="character" w:styleId="nfasis">
    <w:name w:val="Emphasis"/>
    <w:basedOn w:val="Fuentedeprrafopredeter"/>
    <w:uiPriority w:val="99"/>
    <w:qFormat/>
    <w:rsid w:val="00760644"/>
    <w:rPr>
      <w:i/>
      <w:iCs/>
    </w:rPr>
  </w:style>
  <w:style w:type="paragraph" w:styleId="Puesto">
    <w:name w:val="Title"/>
    <w:basedOn w:val="Normal"/>
    <w:next w:val="Normal"/>
    <w:link w:val="PuestoCar"/>
    <w:qFormat/>
    <w:rsid w:val="007606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76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7606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606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oennegrita">
    <w:name w:val="Strong"/>
    <w:basedOn w:val="Fuentedeprrafopredeter"/>
    <w:qFormat/>
    <w:rsid w:val="00760644"/>
    <w:rPr>
      <w:b/>
      <w:bCs/>
    </w:rPr>
  </w:style>
  <w:style w:type="character" w:customStyle="1" w:styleId="Ttulo1Car">
    <w:name w:val="Título 1 Car"/>
    <w:basedOn w:val="Fuentedeprrafopredeter"/>
    <w:link w:val="Ttulo1"/>
    <w:rsid w:val="007606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60644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60644"/>
    <w:rPr>
      <w:i/>
      <w:iCs/>
      <w:color w:val="404040" w:themeColor="text1" w:themeTint="BF"/>
    </w:rPr>
  </w:style>
  <w:style w:type="table" w:styleId="Tablaconcuadrcula">
    <w:name w:val="Table Grid"/>
    <w:basedOn w:val="Tablanormal"/>
    <w:rsid w:val="0073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329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329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Ferreira Rodríguez</dc:creator>
  <cp:lastModifiedBy>Rafael COTELO PAZOS</cp:lastModifiedBy>
  <cp:revision>3</cp:revision>
  <cp:lastPrinted>2015-04-24T12:07:00Z</cp:lastPrinted>
  <dcterms:created xsi:type="dcterms:W3CDTF">2018-02-07T18:18:00Z</dcterms:created>
  <dcterms:modified xsi:type="dcterms:W3CDTF">2018-02-07T18:18:00Z</dcterms:modified>
</cp:coreProperties>
</file>